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0BA6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3E2C7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E2CF9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333333"/>
          <w:sz w:val="24"/>
          <w:szCs w:val="24"/>
          <w:lang w:val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>«УТВЕРЖДАЮ»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ab/>
      </w:r>
    </w:p>
    <w:p w14:paraId="1A2722DB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             Директор МБОУ «СОШ п. Победа»</w:t>
      </w:r>
    </w:p>
    <w:p w14:paraId="0CED979A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             Азнакаевского муниципального района РТ</w:t>
      </w:r>
    </w:p>
    <w:p w14:paraId="41E878EC">
      <w:pPr>
        <w:tabs>
          <w:tab w:val="center" w:pos="5065"/>
          <w:tab w:val="left" w:pos="6420"/>
        </w:tabs>
        <w:spacing w:after="0" w:line="240" w:lineRule="auto"/>
        <w:ind w:left="5511" w:leftChars="323" w:hanging="4800" w:hangingChars="2000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                 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  <w:t>____________________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  <w:t xml:space="preserve">  /     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>Л.Р. Ермакова</w:t>
      </w:r>
    </w:p>
    <w:p w14:paraId="6FE8D56D">
      <w:pPr>
        <w:tabs>
          <w:tab w:val="center" w:pos="5065"/>
          <w:tab w:val="left" w:pos="6420"/>
        </w:tabs>
        <w:spacing w:after="0" w:line="240" w:lineRule="auto"/>
        <w:ind w:left="711"/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  <w:t xml:space="preserve">                                                                    </w:t>
      </w:r>
    </w:p>
    <w:p w14:paraId="6CABC364">
      <w:pPr>
        <w:tabs>
          <w:tab w:val="center" w:pos="5065"/>
          <w:tab w:val="left" w:pos="6420"/>
        </w:tabs>
        <w:spacing w:after="0" w:line="240" w:lineRule="auto"/>
        <w:ind w:left="711" w:firstLine="3960" w:firstLineChars="1650"/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  <w:t>Приказ №270   от «01» сентября 2025 г.</w:t>
      </w:r>
    </w:p>
    <w:p w14:paraId="5C615DE4">
      <w:pPr>
        <w:tabs>
          <w:tab w:val="center" w:pos="5065"/>
          <w:tab w:val="left" w:pos="6420"/>
        </w:tabs>
        <w:spacing w:after="0" w:line="240" w:lineRule="auto"/>
        <w:ind w:left="711" w:firstLine="3960" w:firstLineChars="1650"/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</w:pPr>
    </w:p>
    <w:p w14:paraId="513A868D">
      <w:pPr>
        <w:tabs>
          <w:tab w:val="center" w:pos="5065"/>
          <w:tab w:val="left" w:pos="6420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ru-RU"/>
        </w:rPr>
      </w:pPr>
    </w:p>
    <w:p w14:paraId="270277CA">
      <w:pPr>
        <w:tabs>
          <w:tab w:val="center" w:pos="5065"/>
          <w:tab w:val="left" w:pos="6420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ru-RU"/>
        </w:rPr>
      </w:pPr>
    </w:p>
    <w:p w14:paraId="0A1D9AB1">
      <w:pPr>
        <w:tabs>
          <w:tab w:val="center" w:pos="5065"/>
          <w:tab w:val="left" w:pos="6420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ru-RU"/>
        </w:rPr>
      </w:pPr>
    </w:p>
    <w:p w14:paraId="080DDE5D">
      <w:pPr>
        <w:tabs>
          <w:tab w:val="center" w:pos="5065"/>
          <w:tab w:val="left" w:pos="6420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ru-RU"/>
        </w:rPr>
        <w:t>План работы отряда ЮИД «Светофор»</w:t>
      </w:r>
    </w:p>
    <w:p w14:paraId="1BEC2DC6">
      <w:pPr>
        <w:tabs>
          <w:tab w:val="center" w:pos="5065"/>
          <w:tab w:val="left" w:pos="6420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 w:val="0"/>
          <w:color w:val="auto"/>
          <w:sz w:val="24"/>
          <w:szCs w:val="24"/>
          <w:lang w:val="ru-RU"/>
        </w:rPr>
        <w:t>на 2025 - 2026 учебный год</w:t>
      </w:r>
    </w:p>
    <w:p w14:paraId="38B6E49B">
      <w:pPr>
        <w:tabs>
          <w:tab w:val="center" w:pos="5065"/>
          <w:tab w:val="left" w:pos="6420"/>
        </w:tabs>
        <w:spacing w:after="0" w:line="240" w:lineRule="auto"/>
        <w:ind w:left="711" w:firstLine="3960" w:firstLineChars="1650"/>
        <w:jc w:val="center"/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5728"/>
        <w:gridCol w:w="3286"/>
      </w:tblGrid>
      <w:tr w14:paraId="4D12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FC1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06155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pct"/>
          </w:tcPr>
          <w:p w14:paraId="73BD7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667" w:type="pct"/>
          </w:tcPr>
          <w:p w14:paraId="7D891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14:paraId="412A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4A22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6" w:type="pct"/>
          </w:tcPr>
          <w:p w14:paraId="40ECA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отряда ЮИД и организация его работы</w:t>
            </w:r>
          </w:p>
        </w:tc>
        <w:tc>
          <w:tcPr>
            <w:tcW w:w="1667" w:type="pct"/>
          </w:tcPr>
          <w:p w14:paraId="73335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08B6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2F4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pct"/>
          </w:tcPr>
          <w:p w14:paraId="454C4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(лекции, беседы,</w:t>
            </w:r>
          </w:p>
          <w:p w14:paraId="5EB12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дискуссии) с родителями о необходим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ости соблюдения детьми и</w:t>
            </w:r>
          </w:p>
          <w:p w14:paraId="661DE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подростками правил безопасного поведения на дорогах.</w:t>
            </w:r>
          </w:p>
          <w:p w14:paraId="0CF99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5DB6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1462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9DCD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6" w:type="pct"/>
          </w:tcPr>
          <w:p w14:paraId="5E7C5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учи.ру «Безопасные дороги»</w:t>
            </w:r>
          </w:p>
        </w:tc>
        <w:tc>
          <w:tcPr>
            <w:tcW w:w="1667" w:type="pct"/>
          </w:tcPr>
          <w:p w14:paraId="6C129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F0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473D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6" w:type="pct"/>
          </w:tcPr>
          <w:p w14:paraId="2FDF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безопасных маршрутов детей в школу и</w:t>
            </w:r>
          </w:p>
          <w:p w14:paraId="24D15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</w:t>
            </w:r>
          </w:p>
        </w:tc>
        <w:tc>
          <w:tcPr>
            <w:tcW w:w="1667" w:type="pct"/>
          </w:tcPr>
          <w:p w14:paraId="0F5CC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0C6C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F43C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6" w:type="pct"/>
          </w:tcPr>
          <w:p w14:paraId="2C55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о необходимости</w:t>
            </w:r>
          </w:p>
          <w:p w14:paraId="1683B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световозвращающих элементов в</w:t>
            </w:r>
          </w:p>
          <w:p w14:paraId="02B03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средствах массовой информации</w:t>
            </w:r>
          </w:p>
        </w:tc>
        <w:tc>
          <w:tcPr>
            <w:tcW w:w="1667" w:type="pct"/>
          </w:tcPr>
          <w:p w14:paraId="77FD4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72DB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50E98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6" w:type="pct"/>
          </w:tcPr>
          <w:p w14:paraId="74D36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 дорожного движения и кабинета безопасности дорожного движения</w:t>
            </w:r>
          </w:p>
        </w:tc>
        <w:tc>
          <w:tcPr>
            <w:tcW w:w="1667" w:type="pct"/>
          </w:tcPr>
          <w:p w14:paraId="7A9BA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00AC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5A0BA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6" w:type="pct"/>
          </w:tcPr>
          <w:p w14:paraId="3903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Безопасный переход»</w:t>
            </w:r>
          </w:p>
        </w:tc>
        <w:tc>
          <w:tcPr>
            <w:tcW w:w="1667" w:type="pct"/>
          </w:tcPr>
          <w:p w14:paraId="1DC12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14:paraId="1D85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4896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6" w:type="pct"/>
          </w:tcPr>
          <w:p w14:paraId="2E1C8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14:paraId="75675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-«Дорога в школу»,</w:t>
            </w:r>
          </w:p>
          <w:p w14:paraId="087EF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«Знай правила движения как таблицу умножения»,</w:t>
            </w:r>
          </w:p>
          <w:p w14:paraId="64D85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-«Правила движения – закон улиц и дорог», -«Причины</w:t>
            </w:r>
          </w:p>
          <w:p w14:paraId="1D9A1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несчастных случаев и аварий на дорогах»,</w:t>
            </w:r>
          </w:p>
          <w:p w14:paraId="2E61C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«Цени жизнь свою и другого!»</w:t>
            </w:r>
          </w:p>
          <w:p w14:paraId="4E1CD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C760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ноябрь</w:t>
            </w:r>
          </w:p>
        </w:tc>
      </w:tr>
      <w:tr w14:paraId="299C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3F76D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6" w:type="pct"/>
          </w:tcPr>
          <w:p w14:paraId="67096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порталом по безопасности Сакла.ру</w:t>
            </w:r>
          </w:p>
        </w:tc>
        <w:tc>
          <w:tcPr>
            <w:tcW w:w="1667" w:type="pct"/>
          </w:tcPr>
          <w:p w14:paraId="55735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</w:tc>
      </w:tr>
      <w:tr w14:paraId="3EB6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1FBE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6" w:type="pct"/>
          </w:tcPr>
          <w:p w14:paraId="6136D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«Ради жизни на Земле – соблюдайте ПДД»</w:t>
            </w:r>
          </w:p>
        </w:tc>
        <w:tc>
          <w:tcPr>
            <w:tcW w:w="1667" w:type="pct"/>
          </w:tcPr>
          <w:p w14:paraId="02C22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14:paraId="710FE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A510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6" w:type="pct"/>
          </w:tcPr>
          <w:p w14:paraId="7D2F3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«Лучший кабинет ЮИД»</w:t>
            </w:r>
          </w:p>
        </w:tc>
        <w:tc>
          <w:tcPr>
            <w:tcW w:w="1667" w:type="pct"/>
          </w:tcPr>
          <w:p w14:paraId="0C383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14:paraId="6295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F44E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6" w:type="pct"/>
          </w:tcPr>
          <w:p w14:paraId="0B85F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Преемственность школы и детского сада .Выступление агитбригады перед дошколятами  «Знай и не нарушай»</w:t>
            </w:r>
          </w:p>
        </w:tc>
        <w:tc>
          <w:tcPr>
            <w:tcW w:w="1667" w:type="pct"/>
          </w:tcPr>
          <w:p w14:paraId="0B7EA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14:paraId="7242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5555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6" w:type="pct"/>
          </w:tcPr>
          <w:p w14:paraId="21392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«Стань заметней»</w:t>
            </w:r>
          </w:p>
        </w:tc>
        <w:tc>
          <w:tcPr>
            <w:tcW w:w="1667" w:type="pct"/>
          </w:tcPr>
          <w:p w14:paraId="13498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14:paraId="3FAE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D009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6" w:type="pct"/>
          </w:tcPr>
          <w:p w14:paraId="3CD1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«Причины и последствия ДТП»</w:t>
            </w:r>
          </w:p>
        </w:tc>
        <w:tc>
          <w:tcPr>
            <w:tcW w:w="1667" w:type="pct"/>
          </w:tcPr>
          <w:p w14:paraId="358A8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14:paraId="741AB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6A96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6" w:type="pct"/>
          </w:tcPr>
          <w:p w14:paraId="117E3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 по безопасному поведению на дорогах</w:t>
            </w:r>
          </w:p>
        </w:tc>
        <w:tc>
          <w:tcPr>
            <w:tcW w:w="1667" w:type="pct"/>
          </w:tcPr>
          <w:p w14:paraId="1446F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14:paraId="00BA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F8DB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6" w:type="pct"/>
          </w:tcPr>
          <w:p w14:paraId="2497B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«Ребёнок – главный пассажир»</w:t>
            </w:r>
          </w:p>
        </w:tc>
        <w:tc>
          <w:tcPr>
            <w:tcW w:w="1667" w:type="pct"/>
          </w:tcPr>
          <w:p w14:paraId="0F46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14:paraId="7D20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D9DC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6" w:type="pct"/>
          </w:tcPr>
          <w:p w14:paraId="1FCE4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«Безопасное колесо»</w:t>
            </w:r>
          </w:p>
        </w:tc>
        <w:tc>
          <w:tcPr>
            <w:tcW w:w="1667" w:type="pct"/>
          </w:tcPr>
          <w:p w14:paraId="471A3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</w:tr>
      <w:tr w14:paraId="12EC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A186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6" w:type="pct"/>
          </w:tcPr>
          <w:p w14:paraId="3E5CD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«Мой друг-велосипед»</w:t>
            </w:r>
          </w:p>
        </w:tc>
        <w:tc>
          <w:tcPr>
            <w:tcW w:w="1667" w:type="pct"/>
          </w:tcPr>
          <w:p w14:paraId="2652E6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14:paraId="0548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D770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6" w:type="pct"/>
          </w:tcPr>
          <w:p w14:paraId="09190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«Обеспечение безопасного участия детей в дорожном движении во время летних каникул»</w:t>
            </w:r>
          </w:p>
          <w:p w14:paraId="1942C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1AE0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5882AF1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95F4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6EFC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7680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7ED2570">
      <w:pPr>
        <w:spacing w:after="0" w:line="0" w:lineRule="atLeast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247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A1"/>
    <w:rsid w:val="00072614"/>
    <w:rsid w:val="00096C8C"/>
    <w:rsid w:val="000D58A1"/>
    <w:rsid w:val="00190F5A"/>
    <w:rsid w:val="001F45D9"/>
    <w:rsid w:val="00202CEA"/>
    <w:rsid w:val="0024539C"/>
    <w:rsid w:val="002B2D31"/>
    <w:rsid w:val="002B5494"/>
    <w:rsid w:val="003D4F1E"/>
    <w:rsid w:val="003E01D7"/>
    <w:rsid w:val="00411661"/>
    <w:rsid w:val="00474C09"/>
    <w:rsid w:val="00545C08"/>
    <w:rsid w:val="00557410"/>
    <w:rsid w:val="00565252"/>
    <w:rsid w:val="005A58E6"/>
    <w:rsid w:val="005C099E"/>
    <w:rsid w:val="00635F1D"/>
    <w:rsid w:val="00662D90"/>
    <w:rsid w:val="007D0815"/>
    <w:rsid w:val="00800939"/>
    <w:rsid w:val="008061E7"/>
    <w:rsid w:val="00813FE3"/>
    <w:rsid w:val="00840321"/>
    <w:rsid w:val="00872454"/>
    <w:rsid w:val="00905457"/>
    <w:rsid w:val="00917732"/>
    <w:rsid w:val="00940A98"/>
    <w:rsid w:val="00955063"/>
    <w:rsid w:val="00974874"/>
    <w:rsid w:val="009A61F3"/>
    <w:rsid w:val="009A6D7A"/>
    <w:rsid w:val="00A45DE7"/>
    <w:rsid w:val="00AA0674"/>
    <w:rsid w:val="00AB67E3"/>
    <w:rsid w:val="00B40177"/>
    <w:rsid w:val="00C9596F"/>
    <w:rsid w:val="00CE1F7A"/>
    <w:rsid w:val="00D30DD7"/>
    <w:rsid w:val="00E34E88"/>
    <w:rsid w:val="00E477CF"/>
    <w:rsid w:val="00ED3EE4"/>
    <w:rsid w:val="00F41332"/>
    <w:rsid w:val="00F76B83"/>
    <w:rsid w:val="00FB0F2E"/>
    <w:rsid w:val="00FC02C4"/>
    <w:rsid w:val="26B35DBF"/>
    <w:rsid w:val="27B81C52"/>
    <w:rsid w:val="36EA2D22"/>
    <w:rsid w:val="54DC1CED"/>
    <w:rsid w:val="570F1AF2"/>
    <w:rsid w:val="5BF8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5">
    <w:name w:val="Body Text"/>
    <w:basedOn w:val="1"/>
    <w:qFormat/>
    <w:uiPriority w:val="1"/>
    <w:pPr>
      <w:ind w:left="1100"/>
    </w:pPr>
    <w:rPr>
      <w:sz w:val="28"/>
      <w:szCs w:val="28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Заголовок 11"/>
    <w:basedOn w:val="1"/>
    <w:qFormat/>
    <w:uiPriority w:val="1"/>
    <w:pPr>
      <w:ind w:left="422"/>
      <w:jc w:val="center"/>
      <w:outlineLvl w:val="1"/>
    </w:pPr>
    <w:rPr>
      <w:b/>
      <w:bCs/>
      <w:sz w:val="28"/>
      <w:szCs w:val="28"/>
    </w:rPr>
  </w:style>
  <w:style w:type="paragraph" w:styleId="9">
    <w:name w:val="List Paragraph"/>
    <w:basedOn w:val="1"/>
    <w:qFormat/>
    <w:uiPriority w:val="1"/>
    <w:pPr>
      <w:ind w:left="11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Ишненская СОШ</Company>
  <Pages>2</Pages>
  <Words>1190</Words>
  <Characters>6788</Characters>
  <Lines>56</Lines>
  <Paragraphs>15</Paragraphs>
  <TotalTime>1</TotalTime>
  <ScaleCrop>false</ScaleCrop>
  <LinksUpToDate>false</LinksUpToDate>
  <CharactersWithSpaces>7963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2012-02-01T05:10:00Z</dcterms:created>
  <dc:creator>пк-1</dc:creator>
  <cp:lastModifiedBy>yana</cp:lastModifiedBy>
  <cp:lastPrinted>2025-01-22T07:00:00Z</cp:lastPrinted>
  <dcterms:modified xsi:type="dcterms:W3CDTF">2026-01-30T15:34:04Z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7D49EF9150454874ACDCA607848DA279_13</vt:lpwstr>
  </property>
</Properties>
</file>